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60" w:rsidRPr="00194BDB" w:rsidRDefault="005A3560" w:rsidP="005A3560">
      <w:pPr>
        <w:pStyle w:val="Standard"/>
        <w:widowControl/>
        <w:spacing w:after="150" w:line="300" w:lineRule="atLeast"/>
        <w:jc w:val="center"/>
        <w:rPr>
          <w:rFonts w:cs="Times New Roman"/>
          <w:b/>
          <w:color w:val="000000"/>
        </w:rPr>
      </w:pPr>
      <w:r w:rsidRPr="00194BDB">
        <w:rPr>
          <w:rFonts w:cs="Times New Roman"/>
          <w:b/>
          <w:color w:val="000000"/>
        </w:rPr>
        <w:t>FORMULARIO</w:t>
      </w:r>
    </w:p>
    <w:p w:rsidR="005A3560" w:rsidRDefault="005A3560" w:rsidP="005A3560">
      <w:pPr>
        <w:pStyle w:val="Standard"/>
        <w:widowControl/>
        <w:spacing w:after="150" w:line="300" w:lineRule="atLeast"/>
        <w:jc w:val="center"/>
        <w:rPr>
          <w:rFonts w:cs="Times New Roman"/>
          <w:b/>
          <w:color w:val="000000"/>
        </w:rPr>
      </w:pPr>
      <w:r w:rsidRPr="00194BDB">
        <w:rPr>
          <w:rFonts w:cs="Times New Roman"/>
          <w:b/>
          <w:color w:val="000000"/>
        </w:rPr>
        <w:t xml:space="preserve">MANIFESTAZIONE </w:t>
      </w:r>
      <w:r>
        <w:rPr>
          <w:rFonts w:cs="Times New Roman"/>
          <w:b/>
          <w:color w:val="000000"/>
        </w:rPr>
        <w:t>D’</w:t>
      </w:r>
      <w:r w:rsidRPr="00194BDB">
        <w:rPr>
          <w:rFonts w:cs="Times New Roman"/>
          <w:b/>
          <w:color w:val="000000"/>
        </w:rPr>
        <w:t>INTERESSE AI PERCOR</w:t>
      </w:r>
      <w:r>
        <w:rPr>
          <w:rFonts w:cs="Times New Roman"/>
          <w:b/>
          <w:color w:val="000000"/>
        </w:rPr>
        <w:t>SI DIDATTICI PROPOSTI DALL’ASSOCIAZIONE MOSAICO PER UN COMUNE AVVENIRE</w:t>
      </w:r>
    </w:p>
    <w:p w:rsidR="005A3560" w:rsidRPr="00194BDB" w:rsidRDefault="005A3560" w:rsidP="005A3560">
      <w:pPr>
        <w:pStyle w:val="Standard"/>
        <w:widowControl/>
        <w:spacing w:after="150" w:line="300" w:lineRule="atLeast"/>
        <w:jc w:val="center"/>
        <w:rPr>
          <w:rFonts w:cs="Times New Roman"/>
          <w:b/>
          <w:color w:val="000000"/>
        </w:rPr>
      </w:pPr>
      <w:r w:rsidRPr="00194BDB">
        <w:rPr>
          <w:rFonts w:cs="Times New Roman"/>
          <w:b/>
          <w:color w:val="000000"/>
        </w:rPr>
        <w:t xml:space="preserve"> PER L’ANNO SCOLASTICO 2016-2017</w:t>
      </w:r>
    </w:p>
    <w:p w:rsidR="005A3560" w:rsidRDefault="005A3560" w:rsidP="005A3560">
      <w:pPr>
        <w:pStyle w:val="Standard"/>
        <w:widowControl/>
        <w:spacing w:after="150" w:line="300" w:lineRule="atLeast"/>
        <w:rPr>
          <w:rFonts w:cs="Times New Roman"/>
          <w:color w:val="000000"/>
        </w:rPr>
      </w:pPr>
    </w:p>
    <w:p w:rsidR="005A3560" w:rsidRDefault="005A3560" w:rsidP="005A3560">
      <w:pPr>
        <w:pStyle w:val="Standard"/>
        <w:widowControl/>
        <w:spacing w:after="150" w:line="3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Scuola: …………………………………………………………………………………</w:t>
      </w:r>
      <w:proofErr w:type="gramStart"/>
      <w:r>
        <w:rPr>
          <w:rFonts w:cs="Times New Roman"/>
          <w:color w:val="000000"/>
        </w:rPr>
        <w:t>…….</w:t>
      </w:r>
      <w:proofErr w:type="gramEnd"/>
      <w:r>
        <w:rPr>
          <w:rFonts w:cs="Times New Roman"/>
          <w:color w:val="000000"/>
        </w:rPr>
        <w:t>.</w:t>
      </w:r>
    </w:p>
    <w:p w:rsidR="005A3560" w:rsidRDefault="005A3560" w:rsidP="005A3560">
      <w:pPr>
        <w:pStyle w:val="Standard"/>
        <w:widowControl/>
        <w:spacing w:after="150" w:line="300" w:lineRule="atLeast"/>
        <w:rPr>
          <w:rFonts w:cs="Times New Roman"/>
          <w:color w:val="000000"/>
        </w:rPr>
      </w:pPr>
    </w:p>
    <w:p w:rsidR="005A3560" w:rsidRDefault="005A3560" w:rsidP="005A3560">
      <w:pPr>
        <w:pStyle w:val="Standard"/>
        <w:widowControl/>
        <w:spacing w:after="150" w:line="3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Insegnante (nome e cognome): …………………………………………………………</w:t>
      </w:r>
      <w:proofErr w:type="gramStart"/>
      <w:r>
        <w:rPr>
          <w:rFonts w:cs="Times New Roman"/>
          <w:color w:val="000000"/>
        </w:rPr>
        <w:t>…….</w:t>
      </w:r>
      <w:proofErr w:type="gramEnd"/>
      <w:r>
        <w:rPr>
          <w:rFonts w:cs="Times New Roman"/>
          <w:color w:val="000000"/>
        </w:rPr>
        <w:t>.</w:t>
      </w:r>
    </w:p>
    <w:p w:rsidR="005A3560" w:rsidRDefault="005A3560" w:rsidP="005A3560">
      <w:pPr>
        <w:pStyle w:val="Standard"/>
        <w:widowControl/>
        <w:spacing w:after="150" w:line="3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Contatto:……………………………………………………………………………………..</w:t>
      </w:r>
      <w:bookmarkStart w:id="0" w:name="_GoBack"/>
      <w:bookmarkEnd w:id="0"/>
    </w:p>
    <w:p w:rsidR="005A3560" w:rsidRDefault="005A3560" w:rsidP="005A3560">
      <w:pPr>
        <w:pStyle w:val="Standard"/>
        <w:widowControl/>
        <w:spacing w:after="150" w:line="300" w:lineRule="atLeast"/>
        <w:rPr>
          <w:rFonts w:cs="Times New Roman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8"/>
        <w:gridCol w:w="2220"/>
        <w:gridCol w:w="1953"/>
        <w:gridCol w:w="2143"/>
        <w:gridCol w:w="1698"/>
      </w:tblGrid>
      <w:tr w:rsidR="005A3560" w:rsidTr="005A3560">
        <w:tc>
          <w:tcPr>
            <w:tcW w:w="1948" w:type="dxa"/>
          </w:tcPr>
          <w:p w:rsidR="005A3560" w:rsidRDefault="005A3560">
            <w:r>
              <w:t>Percorsi</w:t>
            </w:r>
          </w:p>
        </w:tc>
        <w:tc>
          <w:tcPr>
            <w:tcW w:w="2220" w:type="dxa"/>
          </w:tcPr>
          <w:p w:rsidR="005A3560" w:rsidRDefault="005A3560">
            <w:r>
              <w:t>Interventi da parte degli operatori dell’associazione a cui sono interessato</w:t>
            </w:r>
          </w:p>
        </w:tc>
        <w:tc>
          <w:tcPr>
            <w:tcW w:w="1953" w:type="dxa"/>
          </w:tcPr>
          <w:p w:rsidR="005A3560" w:rsidRDefault="005A3560">
            <w:r>
              <w:t>Numero di Classi</w:t>
            </w:r>
          </w:p>
        </w:tc>
        <w:tc>
          <w:tcPr>
            <w:tcW w:w="2143" w:type="dxa"/>
          </w:tcPr>
          <w:p w:rsidR="005A3560" w:rsidRDefault="005A3560">
            <w:r>
              <w:t>Periodo (I o II quadrimestre)</w:t>
            </w:r>
          </w:p>
        </w:tc>
        <w:tc>
          <w:tcPr>
            <w:tcW w:w="1698" w:type="dxa"/>
          </w:tcPr>
          <w:p w:rsidR="005A3560" w:rsidRDefault="005A3560">
            <w:r>
              <w:t>Altre esigenze e osservazioni</w:t>
            </w:r>
          </w:p>
        </w:tc>
      </w:tr>
      <w:tr w:rsidR="005A3560" w:rsidTr="005A3560">
        <w:tc>
          <w:tcPr>
            <w:tcW w:w="1948" w:type="dxa"/>
          </w:tcPr>
          <w:p w:rsidR="005A3560" w:rsidRDefault="005A3560">
            <w:r>
              <w:t>Il Viaggio del Cacao</w:t>
            </w:r>
          </w:p>
        </w:tc>
        <w:tc>
          <w:tcPr>
            <w:tcW w:w="2220" w:type="dxa"/>
          </w:tcPr>
          <w:p w:rsidR="005A3560" w:rsidRDefault="005A3560"/>
        </w:tc>
        <w:tc>
          <w:tcPr>
            <w:tcW w:w="1953" w:type="dxa"/>
          </w:tcPr>
          <w:p w:rsidR="005A3560" w:rsidRDefault="005A3560"/>
        </w:tc>
        <w:tc>
          <w:tcPr>
            <w:tcW w:w="2143" w:type="dxa"/>
          </w:tcPr>
          <w:p w:rsidR="005A3560" w:rsidRDefault="005A3560"/>
        </w:tc>
        <w:tc>
          <w:tcPr>
            <w:tcW w:w="1698" w:type="dxa"/>
          </w:tcPr>
          <w:p w:rsidR="005A3560" w:rsidRDefault="005A3560"/>
        </w:tc>
      </w:tr>
      <w:tr w:rsidR="005A3560" w:rsidTr="005A3560">
        <w:tc>
          <w:tcPr>
            <w:tcW w:w="1948" w:type="dxa"/>
          </w:tcPr>
          <w:p w:rsidR="005A3560" w:rsidRDefault="005A3560">
            <w:r>
              <w:t>Il Viaggio della Banana</w:t>
            </w:r>
          </w:p>
        </w:tc>
        <w:tc>
          <w:tcPr>
            <w:tcW w:w="2220" w:type="dxa"/>
          </w:tcPr>
          <w:p w:rsidR="005A3560" w:rsidRDefault="005A3560"/>
        </w:tc>
        <w:tc>
          <w:tcPr>
            <w:tcW w:w="1953" w:type="dxa"/>
          </w:tcPr>
          <w:p w:rsidR="005A3560" w:rsidRDefault="005A3560"/>
        </w:tc>
        <w:tc>
          <w:tcPr>
            <w:tcW w:w="2143" w:type="dxa"/>
          </w:tcPr>
          <w:p w:rsidR="005A3560" w:rsidRDefault="005A3560"/>
        </w:tc>
        <w:tc>
          <w:tcPr>
            <w:tcW w:w="1698" w:type="dxa"/>
          </w:tcPr>
          <w:p w:rsidR="005A3560" w:rsidRDefault="005A3560"/>
        </w:tc>
      </w:tr>
      <w:tr w:rsidR="005A3560" w:rsidTr="005A3560">
        <w:tc>
          <w:tcPr>
            <w:tcW w:w="1948" w:type="dxa"/>
          </w:tcPr>
          <w:p w:rsidR="005A3560" w:rsidRDefault="005A3560">
            <w:r>
              <w:t>Il cambiamento incomincia da te</w:t>
            </w:r>
          </w:p>
        </w:tc>
        <w:tc>
          <w:tcPr>
            <w:tcW w:w="2220" w:type="dxa"/>
          </w:tcPr>
          <w:p w:rsidR="005A3560" w:rsidRDefault="005A3560"/>
        </w:tc>
        <w:tc>
          <w:tcPr>
            <w:tcW w:w="1953" w:type="dxa"/>
          </w:tcPr>
          <w:p w:rsidR="005A3560" w:rsidRDefault="005A3560"/>
        </w:tc>
        <w:tc>
          <w:tcPr>
            <w:tcW w:w="2143" w:type="dxa"/>
          </w:tcPr>
          <w:p w:rsidR="005A3560" w:rsidRDefault="005A3560"/>
        </w:tc>
        <w:tc>
          <w:tcPr>
            <w:tcW w:w="1698" w:type="dxa"/>
          </w:tcPr>
          <w:p w:rsidR="005A3560" w:rsidRDefault="005A3560"/>
        </w:tc>
      </w:tr>
      <w:tr w:rsidR="005A3560" w:rsidTr="005A3560">
        <w:tc>
          <w:tcPr>
            <w:tcW w:w="1948" w:type="dxa"/>
          </w:tcPr>
          <w:p w:rsidR="005A3560" w:rsidRDefault="005A3560">
            <w:r>
              <w:t>Il gioco dei collegamenti</w:t>
            </w:r>
          </w:p>
        </w:tc>
        <w:tc>
          <w:tcPr>
            <w:tcW w:w="2220" w:type="dxa"/>
          </w:tcPr>
          <w:p w:rsidR="005A3560" w:rsidRDefault="005A3560"/>
        </w:tc>
        <w:tc>
          <w:tcPr>
            <w:tcW w:w="1953" w:type="dxa"/>
          </w:tcPr>
          <w:p w:rsidR="005A3560" w:rsidRDefault="005A3560"/>
        </w:tc>
        <w:tc>
          <w:tcPr>
            <w:tcW w:w="2143" w:type="dxa"/>
          </w:tcPr>
          <w:p w:rsidR="005A3560" w:rsidRDefault="005A3560"/>
        </w:tc>
        <w:tc>
          <w:tcPr>
            <w:tcW w:w="1698" w:type="dxa"/>
          </w:tcPr>
          <w:p w:rsidR="005A3560" w:rsidRDefault="005A3560"/>
        </w:tc>
      </w:tr>
      <w:tr w:rsidR="005A3560" w:rsidTr="005A3560">
        <w:tc>
          <w:tcPr>
            <w:tcW w:w="1948" w:type="dxa"/>
          </w:tcPr>
          <w:p w:rsidR="005A3560" w:rsidRDefault="005A3560" w:rsidP="005A3560">
            <w:r>
              <w:t>Nonna Grillo</w:t>
            </w:r>
          </w:p>
        </w:tc>
        <w:tc>
          <w:tcPr>
            <w:tcW w:w="2220" w:type="dxa"/>
          </w:tcPr>
          <w:p w:rsidR="005A3560" w:rsidRDefault="005A3560" w:rsidP="005A3560"/>
        </w:tc>
        <w:tc>
          <w:tcPr>
            <w:tcW w:w="1953" w:type="dxa"/>
          </w:tcPr>
          <w:p w:rsidR="005A3560" w:rsidRDefault="005A3560" w:rsidP="005A3560"/>
        </w:tc>
        <w:tc>
          <w:tcPr>
            <w:tcW w:w="2143" w:type="dxa"/>
          </w:tcPr>
          <w:p w:rsidR="005A3560" w:rsidRDefault="005A3560" w:rsidP="005A3560"/>
        </w:tc>
        <w:tc>
          <w:tcPr>
            <w:tcW w:w="1698" w:type="dxa"/>
          </w:tcPr>
          <w:p w:rsidR="005A3560" w:rsidRDefault="005A3560" w:rsidP="005A3560"/>
        </w:tc>
      </w:tr>
      <w:tr w:rsidR="005A3560" w:rsidTr="005A3560">
        <w:tc>
          <w:tcPr>
            <w:tcW w:w="1948" w:type="dxa"/>
          </w:tcPr>
          <w:p w:rsidR="005A3560" w:rsidRDefault="005A3560" w:rsidP="005A3560">
            <w:r>
              <w:t>Nei panni degli altri</w:t>
            </w:r>
          </w:p>
        </w:tc>
        <w:tc>
          <w:tcPr>
            <w:tcW w:w="2220" w:type="dxa"/>
          </w:tcPr>
          <w:p w:rsidR="005A3560" w:rsidRDefault="005A3560" w:rsidP="005A3560"/>
        </w:tc>
        <w:tc>
          <w:tcPr>
            <w:tcW w:w="1953" w:type="dxa"/>
          </w:tcPr>
          <w:p w:rsidR="005A3560" w:rsidRDefault="005A3560" w:rsidP="005A3560"/>
        </w:tc>
        <w:tc>
          <w:tcPr>
            <w:tcW w:w="2143" w:type="dxa"/>
          </w:tcPr>
          <w:p w:rsidR="005A3560" w:rsidRDefault="005A3560" w:rsidP="005A3560"/>
        </w:tc>
        <w:tc>
          <w:tcPr>
            <w:tcW w:w="1698" w:type="dxa"/>
          </w:tcPr>
          <w:p w:rsidR="005A3560" w:rsidRDefault="005A3560" w:rsidP="005A3560"/>
        </w:tc>
      </w:tr>
    </w:tbl>
    <w:p w:rsidR="008E4F71" w:rsidRDefault="008E4F71"/>
    <w:p w:rsidR="005A3560" w:rsidRDefault="005A3560"/>
    <w:p w:rsidR="005A3560" w:rsidRPr="005A3560" w:rsidRDefault="005A3560" w:rsidP="005A3560">
      <w:pP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5A356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I percorsi e gli ausili didattici sono ideati e realiz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zati dagli operatori dell’Associazione Mosaico </w:t>
      </w:r>
      <w:r w:rsidRPr="005A356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anche avvalendosi di piattaforme multimediali nate da progetti nazionali ed europei:</w:t>
      </w:r>
    </w:p>
    <w:p w:rsidR="005A3560" w:rsidRPr="005A3560" w:rsidRDefault="005A3560" w:rsidP="005A3560">
      <w:pP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hyperlink r:id="rId4" w:history="1">
        <w:r w:rsidRPr="005A3560">
          <w:rPr>
            <w:rFonts w:ascii="Times New Roman" w:eastAsia="Times New Roman" w:hAnsi="Times New Roman" w:cs="Times New Roman"/>
            <w:color w:val="0563C1" w:themeColor="hyperlink"/>
            <w:kern w:val="3"/>
            <w:sz w:val="24"/>
            <w:szCs w:val="24"/>
            <w:u w:val="single"/>
          </w:rPr>
          <w:t>http://www.unmondounfuturo.org/</w:t>
        </w:r>
      </w:hyperlink>
    </w:p>
    <w:p w:rsidR="005A3560" w:rsidRPr="005A3560" w:rsidRDefault="005A3560" w:rsidP="005A3560">
      <w:pP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hyperlink r:id="rId5" w:history="1">
        <w:r w:rsidRPr="005A3560">
          <w:rPr>
            <w:rFonts w:ascii="Times New Roman" w:eastAsia="Times New Roman" w:hAnsi="Times New Roman" w:cs="Times New Roman"/>
            <w:color w:val="0563C1" w:themeColor="hyperlink"/>
            <w:kern w:val="3"/>
            <w:sz w:val="24"/>
            <w:szCs w:val="24"/>
            <w:u w:val="single"/>
          </w:rPr>
          <w:t>http://www.sameworld.eu/</w:t>
        </w:r>
      </w:hyperlink>
    </w:p>
    <w:p w:rsidR="005A3560" w:rsidRDefault="005A3560" w:rsidP="005A3560"/>
    <w:sectPr w:rsidR="005A3560" w:rsidSect="006E08CF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60"/>
    <w:rsid w:val="005A3560"/>
    <w:rsid w:val="008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AE29"/>
  <w15:chartTrackingRefBased/>
  <w15:docId w15:val="{8FABA61B-B472-4CB2-831C-01E5EFD1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3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table" w:styleId="Grigliatabella">
    <w:name w:val="Table Grid"/>
    <w:basedOn w:val="Tabellanormale"/>
    <w:uiPriority w:val="39"/>
    <w:rsid w:val="005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A356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meworld.eu/" TargetMode="External"/><Relationship Id="rId4" Type="http://schemas.openxmlformats.org/officeDocument/2006/relationships/hyperlink" Target="http://www.unmondounfuturo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Gregorio</dc:creator>
  <cp:keywords/>
  <dc:description/>
  <cp:lastModifiedBy>Caterina Gregorio</cp:lastModifiedBy>
  <cp:revision>1</cp:revision>
  <dcterms:created xsi:type="dcterms:W3CDTF">2016-09-02T08:21:00Z</dcterms:created>
  <dcterms:modified xsi:type="dcterms:W3CDTF">2016-09-02T08:29:00Z</dcterms:modified>
</cp:coreProperties>
</file>